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06E" w:rsidRDefault="00FD0599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-104172</wp:posOffset>
            </wp:positionV>
            <wp:extent cx="7560310" cy="1920875"/>
            <wp:effectExtent l="0" t="0" r="2540" b="3175"/>
            <wp:wrapNone/>
            <wp:docPr id="3" name="Picture 5" title="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CB606E" w:rsidRDefault="00483C33" w:rsidP="00483C33">
      <w:pPr>
        <w:tabs>
          <w:tab w:val="left" w:pos="2249"/>
        </w:tabs>
        <w:rPr>
          <w:rFonts w:ascii="Times New Roman"/>
          <w:sz w:val="20"/>
        </w:rPr>
      </w:pPr>
      <w:r w:rsidRPr="00483C33">
        <w:rPr>
          <w:rFonts w:ascii="Times New Roman"/>
          <w:noProof/>
          <w:sz w:val="20"/>
          <w:lang w:val="en-AU" w:eastAsia="en-AU" w:bidi="ar-S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1239520</wp:posOffset>
                </wp:positionH>
                <wp:positionV relativeFrom="paragraph">
                  <wp:posOffset>100924</wp:posOffset>
                </wp:positionV>
                <wp:extent cx="4247515" cy="1404620"/>
                <wp:effectExtent l="0" t="0" r="0" b="25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751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C33" w:rsidRPr="00483C33" w:rsidRDefault="00483C33">
                            <w:pPr>
                              <w:rPr>
                                <w:rFonts w:ascii="Lato Black" w:hAnsi="Lato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483C33">
                              <w:rPr>
                                <w:rFonts w:ascii="Lato Black" w:hAnsi="Lato Black"/>
                                <w:color w:val="FFFFFF" w:themeColor="background1"/>
                                <w:sz w:val="36"/>
                                <w:szCs w:val="36"/>
                              </w:rPr>
                              <w:t>Office of Aboriginal Affairs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6pt;margin-top:7.95pt;width:334.4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" filled="f" stroked="f">
                <v:textbox style="mso-fit-shape-to-text:t">
                  <w:txbxContent>
                    <w:p w:rsidR="00483C33" w:rsidRPr="00483C33" w:rsidRDefault="00483C33">
                      <w:pPr>
                        <w:rPr>
                          <w:rFonts w:ascii="Lato Black" w:hAnsi="Lato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483C33">
                        <w:rPr>
                          <w:rFonts w:ascii="Lato Black" w:hAnsi="Lato Black"/>
                          <w:color w:val="FFFFFF" w:themeColor="background1"/>
                          <w:sz w:val="36"/>
                          <w:szCs w:val="36"/>
                        </w:rPr>
                        <w:t>Office of Aboriginal Affairs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/>
          <w:sz w:val="20"/>
        </w:rPr>
        <w:tab/>
        <w:t>\</w:t>
      </w:r>
    </w:p>
    <w:p w:rsidR="00CB606E" w:rsidRDefault="00483C33" w:rsidP="00483C33">
      <w:pPr>
        <w:tabs>
          <w:tab w:val="left" w:pos="927"/>
          <w:tab w:val="left" w:pos="8193"/>
          <w:tab w:val="left" w:pos="9988"/>
        </w:tabs>
        <w:ind w:firstLine="284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w:softHyphen/>
      </w:r>
      <w:r>
        <w:rPr>
          <w:rFonts w:ascii="Times New Roman"/>
          <w:noProof/>
          <w:sz w:val="20"/>
          <w:lang w:val="en-AU" w:eastAsia="en-AU" w:bidi="ar-SA"/>
        </w:rPr>
        <w:softHyphen/>
      </w:r>
      <w:r>
        <w:rPr>
          <w:rFonts w:ascii="Times New Roman"/>
          <w:noProof/>
          <w:sz w:val="20"/>
          <w:lang w:val="en-AU" w:eastAsia="en-AU" w:bidi="ar-SA"/>
        </w:rPr>
        <w:drawing>
          <wp:inline distT="0" distB="0" distL="0" distR="0">
            <wp:extent cx="850739" cy="302902"/>
            <wp:effectExtent l="0" t="0" r="6985" b="1905"/>
            <wp:docPr id="6" name="Picture 6" title="NT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trategic Communications\Strategic Comms and Engagement\11_SCE Resources\Logos\NTG\NTG Primary Logos\png\NTG_Primary_Rever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07" cy="317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CB606E" w:rsidRDefault="00483C33">
      <w:pPr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9123</wp:posOffset>
                </wp:positionV>
                <wp:extent cx="6849110" cy="1271270"/>
                <wp:effectExtent l="0" t="0" r="8890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9110" cy="1271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06E" w:rsidRPr="00483C33" w:rsidRDefault="00A30227">
                            <w:pPr>
                              <w:spacing w:before="90"/>
                              <w:ind w:left="209"/>
                              <w:rPr>
                                <w:rFonts w:ascii="Lato Black"/>
                                <w:b/>
                                <w:sz w:val="44"/>
                                <w:szCs w:val="44"/>
                              </w:rPr>
                            </w:pPr>
                            <w:r w:rsidRPr="00483C33">
                              <w:rPr>
                                <w:rFonts w:ascii="Lato Black"/>
                                <w:b/>
                                <w:color w:val="FFFFFF"/>
                                <w:sz w:val="44"/>
                                <w:szCs w:val="44"/>
                              </w:rPr>
                              <w:t>Celebrating Aboriginal</w:t>
                            </w:r>
                            <w:r w:rsidR="0059200D" w:rsidRPr="00483C33">
                              <w:rPr>
                                <w:rFonts w:ascii="Lato Black"/>
                                <w:b/>
                                <w:color w:val="FFFFFF"/>
                                <w:sz w:val="44"/>
                                <w:szCs w:val="44"/>
                              </w:rPr>
                              <w:t xml:space="preserve"> Culture Australia</w:t>
                            </w:r>
                            <w:r w:rsidR="0059200D" w:rsidRPr="00483C33">
                              <w:rPr>
                                <w:rFonts w:ascii="Lato Black"/>
                                <w:b/>
                                <w:color w:val="FFFFFF"/>
                                <w:spacing w:val="-5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9200D" w:rsidRPr="00483C33">
                              <w:rPr>
                                <w:rFonts w:ascii="Lato Black"/>
                                <w:b/>
                                <w:color w:val="FFFFFF"/>
                                <w:spacing w:val="-5"/>
                                <w:sz w:val="44"/>
                                <w:szCs w:val="44"/>
                              </w:rPr>
                              <w:t>Day</w:t>
                            </w:r>
                            <w:r w:rsidRPr="00483C33">
                              <w:rPr>
                                <w:rFonts w:ascii="Lato Black"/>
                                <w:b/>
                                <w:color w:val="FFFFFF"/>
                                <w:spacing w:val="-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483C33">
                              <w:rPr>
                                <w:rFonts w:ascii="Lato Black"/>
                                <w:b/>
                                <w:color w:val="FFFFFF"/>
                                <w:sz w:val="44"/>
                                <w:szCs w:val="44"/>
                              </w:rPr>
                              <w:t>2019</w:t>
                            </w:r>
                          </w:p>
                          <w:p w:rsidR="00CB606E" w:rsidRDefault="0059200D">
                            <w:pPr>
                              <w:spacing w:before="122"/>
                              <w:ind w:left="209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Celebrating Aboriginal </w:t>
                            </w:r>
                            <w:r w:rsidR="00D37CDA">
                              <w:rPr>
                                <w:color w:val="FFFFFF"/>
                                <w:sz w:val="16"/>
                              </w:rPr>
                              <w:t>C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ulture (Australia Day) is about truly representing unity, harmony and recognition of Aboriginal people.</w:t>
                            </w:r>
                          </w:p>
                          <w:p w:rsidR="00CB606E" w:rsidRDefault="0059200D">
                            <w:pPr>
                              <w:spacing w:before="141" w:line="276" w:lineRule="auto"/>
                              <w:ind w:left="209" w:right="20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The Northern </w:t>
                            </w:r>
                            <w:r>
                              <w:rPr>
                                <w:color w:val="FFFFFF"/>
                                <w:spacing w:val="-3"/>
                                <w:sz w:val="16"/>
                              </w:rPr>
                              <w:t xml:space="preserve">Territory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Government </w:t>
                            </w:r>
                            <w:r w:rsidR="00B9162A">
                              <w:rPr>
                                <w:color w:val="FFFFFF"/>
                                <w:sz w:val="16"/>
                              </w:rPr>
                              <w:t>i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s </w:t>
                            </w:r>
                            <w:r w:rsidR="00B9162A">
                              <w:rPr>
                                <w:color w:val="FFFFFF"/>
                                <w:sz w:val="16"/>
                              </w:rPr>
                              <w:t>supporting</w:t>
                            </w:r>
                            <w:r w:rsidR="003659B2">
                              <w:rPr>
                                <w:color w:val="FFFFFF"/>
                                <w:sz w:val="16"/>
                              </w:rPr>
                              <w:t xml:space="preserve"> the following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E01C77">
                              <w:rPr>
                                <w:color w:val="FFFFFF"/>
                                <w:sz w:val="16"/>
                              </w:rPr>
                              <w:t xml:space="preserve">Celebrating Aboriginal Culture 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activities and events </w:t>
                            </w:r>
                            <w:r w:rsidR="003659B2">
                              <w:rPr>
                                <w:color w:val="FFFFFF"/>
                                <w:sz w:val="16"/>
                              </w:rPr>
                              <w:t>across the Northern Territory</w:t>
                            </w:r>
                            <w:r w:rsidR="00B9162A">
                              <w:rPr>
                                <w:color w:val="FFFFFF"/>
                                <w:sz w:val="16"/>
                              </w:rPr>
                              <w:t xml:space="preserve"> to ensure Australia Day is a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="00B9162A">
                              <w:rPr>
                                <w:color w:val="FFFFFF"/>
                                <w:sz w:val="16"/>
                              </w:rPr>
                              <w:t xml:space="preserve">more inclusive national day of celebration </w:t>
                            </w:r>
                            <w:r w:rsidR="003659B2">
                              <w:rPr>
                                <w:color w:val="FFFFFF"/>
                                <w:sz w:val="16"/>
                              </w:rPr>
                              <w:t xml:space="preserve">for </w:t>
                            </w:r>
                            <w:r w:rsidR="00B9162A">
                              <w:rPr>
                                <w:color w:val="FFFFFF"/>
                                <w:sz w:val="16"/>
                              </w:rPr>
                              <w:t xml:space="preserve">2019 that acknowledges and </w:t>
                            </w:r>
                            <w:proofErr w:type="spellStart"/>
                            <w:r w:rsidR="00B9162A">
                              <w:rPr>
                                <w:color w:val="FFFFFF"/>
                                <w:sz w:val="16"/>
                              </w:rPr>
                              <w:t>recognises</w:t>
                            </w:r>
                            <w:proofErr w:type="spellEnd"/>
                            <w:r w:rsidR="00B9162A">
                              <w:rPr>
                                <w:color w:val="FFFFFF"/>
                                <w:sz w:val="16"/>
                              </w:rPr>
                              <w:t xml:space="preserve"> Aboriginal people, history, achievements and contributions to the Northern Territory</w:t>
                            </w:r>
                            <w:r w:rsidR="00E01C77">
                              <w:rPr>
                                <w:color w:val="FFFFFF"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5.65pt;margin-top:.7pt;width:539.3pt;height:100.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" filled="f" stroked="f">
                <v:textbox inset="0,0,0,0">
                  <w:txbxContent>
                    <w:p w:rsidR="00CB606E" w:rsidRPr="00483C33" w:rsidRDefault="00A30227">
                      <w:pPr>
                        <w:spacing w:before="90"/>
                        <w:ind w:left="209"/>
                        <w:rPr>
                          <w:rFonts w:ascii="Lato Black"/>
                          <w:b/>
                          <w:sz w:val="44"/>
                          <w:szCs w:val="44"/>
                        </w:rPr>
                      </w:pPr>
                      <w:r w:rsidRPr="00483C33">
                        <w:rPr>
                          <w:rFonts w:ascii="Lato Black"/>
                          <w:b/>
                          <w:color w:val="FFFFFF"/>
                          <w:sz w:val="44"/>
                          <w:szCs w:val="44"/>
                        </w:rPr>
                        <w:t>Celebrating Aboriginal</w:t>
                      </w:r>
                      <w:r w:rsidR="0059200D" w:rsidRPr="00483C33">
                        <w:rPr>
                          <w:rFonts w:ascii="Lato Black"/>
                          <w:b/>
                          <w:color w:val="FFFFFF"/>
                          <w:sz w:val="44"/>
                          <w:szCs w:val="44"/>
                        </w:rPr>
                        <w:t xml:space="preserve"> Culture Australia</w:t>
                      </w:r>
                      <w:r w:rsidR="0059200D" w:rsidRPr="00483C33">
                        <w:rPr>
                          <w:rFonts w:ascii="Lato Black"/>
                          <w:b/>
                          <w:color w:val="FFFFFF"/>
                          <w:spacing w:val="-54"/>
                          <w:sz w:val="44"/>
                          <w:szCs w:val="44"/>
                        </w:rPr>
                        <w:t xml:space="preserve"> </w:t>
                      </w:r>
                      <w:r w:rsidR="0059200D" w:rsidRPr="00483C33">
                        <w:rPr>
                          <w:rFonts w:ascii="Lato Black"/>
                          <w:b/>
                          <w:color w:val="FFFFFF"/>
                          <w:spacing w:val="-5"/>
                          <w:sz w:val="44"/>
                          <w:szCs w:val="44"/>
                        </w:rPr>
                        <w:t>Day</w:t>
                      </w:r>
                      <w:r w:rsidRPr="00483C33">
                        <w:rPr>
                          <w:rFonts w:ascii="Lato Black"/>
                          <w:b/>
                          <w:color w:val="FFFFFF"/>
                          <w:spacing w:val="-5"/>
                          <w:sz w:val="44"/>
                          <w:szCs w:val="44"/>
                        </w:rPr>
                        <w:t xml:space="preserve"> </w:t>
                      </w:r>
                      <w:r w:rsidRPr="00483C33">
                        <w:rPr>
                          <w:rFonts w:ascii="Lato Black"/>
                          <w:b/>
                          <w:color w:val="FFFFFF"/>
                          <w:sz w:val="44"/>
                          <w:szCs w:val="44"/>
                        </w:rPr>
                        <w:t>2019</w:t>
                      </w:r>
                    </w:p>
                    <w:p w:rsidR="00CB606E" w:rsidRDefault="0059200D">
                      <w:pPr>
                        <w:spacing w:before="122"/>
                        <w:ind w:left="209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Celebrating Aboriginal </w:t>
                      </w:r>
                      <w:r w:rsidR="00D37CDA">
                        <w:rPr>
                          <w:color w:val="FFFFFF"/>
                          <w:sz w:val="16"/>
                        </w:rPr>
                        <w:t>C</w:t>
                      </w:r>
                      <w:r>
                        <w:rPr>
                          <w:color w:val="FFFFFF"/>
                          <w:sz w:val="16"/>
                        </w:rPr>
                        <w:t>ulture (Australia Day) is about truly representing unity, harmony and recognition of Aboriginal people.</w:t>
                      </w:r>
                    </w:p>
                    <w:p w:rsidR="00CB606E" w:rsidRDefault="0059200D">
                      <w:pPr>
                        <w:spacing w:before="141" w:line="276" w:lineRule="auto"/>
                        <w:ind w:left="209" w:right="203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The Northern </w:t>
                      </w:r>
                      <w:r>
                        <w:rPr>
                          <w:color w:val="FFFFFF"/>
                          <w:spacing w:val="-3"/>
                          <w:sz w:val="16"/>
                        </w:rPr>
                        <w:t xml:space="preserve">Territory </w:t>
                      </w:r>
                      <w:r>
                        <w:rPr>
                          <w:color w:val="FFFFFF"/>
                          <w:sz w:val="16"/>
                        </w:rPr>
                        <w:t xml:space="preserve">Government </w:t>
                      </w:r>
                      <w:r w:rsidR="00B9162A">
                        <w:rPr>
                          <w:color w:val="FFFFFF"/>
                          <w:sz w:val="16"/>
                        </w:rPr>
                        <w:t>i</w:t>
                      </w:r>
                      <w:r>
                        <w:rPr>
                          <w:color w:val="FFFFFF"/>
                          <w:sz w:val="16"/>
                        </w:rPr>
                        <w:t xml:space="preserve">s </w:t>
                      </w:r>
                      <w:r w:rsidR="00B9162A">
                        <w:rPr>
                          <w:color w:val="FFFFFF"/>
                          <w:sz w:val="16"/>
                        </w:rPr>
                        <w:t>supporting</w:t>
                      </w:r>
                      <w:r w:rsidR="003659B2">
                        <w:rPr>
                          <w:color w:val="FFFFFF"/>
                          <w:sz w:val="16"/>
                        </w:rPr>
                        <w:t xml:space="preserve"> the following</w:t>
                      </w: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="00E01C77">
                        <w:rPr>
                          <w:color w:val="FFFFFF"/>
                          <w:sz w:val="16"/>
                        </w:rPr>
                        <w:t xml:space="preserve">Celebrating Aboriginal Culture </w:t>
                      </w:r>
                      <w:r>
                        <w:rPr>
                          <w:color w:val="FFFFFF"/>
                          <w:sz w:val="16"/>
                        </w:rPr>
                        <w:t xml:space="preserve">activities and events </w:t>
                      </w:r>
                      <w:r w:rsidR="003659B2">
                        <w:rPr>
                          <w:color w:val="FFFFFF"/>
                          <w:sz w:val="16"/>
                        </w:rPr>
                        <w:t>across the Northern Territory</w:t>
                      </w:r>
                      <w:r w:rsidR="00B9162A">
                        <w:rPr>
                          <w:color w:val="FFFFFF"/>
                          <w:sz w:val="16"/>
                        </w:rPr>
                        <w:t xml:space="preserve"> to ensure Australia Day is a</w:t>
                      </w: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="00B9162A">
                        <w:rPr>
                          <w:color w:val="FFFFFF"/>
                          <w:sz w:val="16"/>
                        </w:rPr>
                        <w:t xml:space="preserve">more inclusive national day of celebration </w:t>
                      </w:r>
                      <w:r w:rsidR="003659B2">
                        <w:rPr>
                          <w:color w:val="FFFFFF"/>
                          <w:sz w:val="16"/>
                        </w:rPr>
                        <w:t xml:space="preserve">for </w:t>
                      </w:r>
                      <w:r w:rsidR="00B9162A">
                        <w:rPr>
                          <w:color w:val="FFFFFF"/>
                          <w:sz w:val="16"/>
                        </w:rPr>
                        <w:t xml:space="preserve">2019 that acknowledges and </w:t>
                      </w:r>
                      <w:proofErr w:type="spellStart"/>
                      <w:r w:rsidR="00B9162A">
                        <w:rPr>
                          <w:color w:val="FFFFFF"/>
                          <w:sz w:val="16"/>
                        </w:rPr>
                        <w:t>recognises</w:t>
                      </w:r>
                      <w:proofErr w:type="spellEnd"/>
                      <w:r w:rsidR="00B9162A">
                        <w:rPr>
                          <w:color w:val="FFFFFF"/>
                          <w:sz w:val="16"/>
                        </w:rPr>
                        <w:t xml:space="preserve"> Aboriginal people, history, achievements and contributions to the Northern Territory</w:t>
                      </w:r>
                      <w:r w:rsidR="00E01C77">
                        <w:rPr>
                          <w:color w:val="FFFFFF"/>
                          <w:sz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B606E" w:rsidRDefault="00CB606E" w:rsidP="00483C33">
      <w:pPr>
        <w:jc w:val="center"/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rPr>
          <w:rFonts w:ascii="Times New Roman"/>
          <w:sz w:val="20"/>
        </w:rPr>
      </w:pPr>
    </w:p>
    <w:p w:rsidR="00CB606E" w:rsidRDefault="00CB606E">
      <w:pPr>
        <w:spacing w:before="4"/>
        <w:rPr>
          <w:rFonts w:ascii="Times New Roman"/>
          <w:sz w:val="17"/>
        </w:rPr>
      </w:pPr>
    </w:p>
    <w:tbl>
      <w:tblPr>
        <w:tblW w:w="11057" w:type="dxa"/>
        <w:tblInd w:w="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0"/>
        <w:gridCol w:w="1043"/>
        <w:gridCol w:w="4503"/>
        <w:gridCol w:w="2054"/>
        <w:gridCol w:w="2127"/>
      </w:tblGrid>
      <w:tr w:rsidR="00CB606E" w:rsidRPr="00C4159C" w:rsidTr="00AD5661">
        <w:trPr>
          <w:trHeight w:val="486"/>
        </w:trPr>
        <w:tc>
          <w:tcPr>
            <w:tcW w:w="1330" w:type="dxa"/>
            <w:tcBorders>
              <w:bottom w:val="single" w:sz="18" w:space="0" w:color="FFFFFF"/>
            </w:tcBorders>
            <w:shd w:val="clear" w:color="auto" w:fill="231F20"/>
          </w:tcPr>
          <w:p w:rsidR="00CB606E" w:rsidRPr="00C4159C" w:rsidRDefault="0059200D">
            <w:pPr>
              <w:pStyle w:val="TableParagraph"/>
              <w:spacing w:before="105"/>
              <w:ind w:left="80"/>
              <w:rPr>
                <w:b/>
                <w:sz w:val="20"/>
                <w:szCs w:val="16"/>
              </w:rPr>
            </w:pPr>
            <w:r w:rsidRPr="00C4159C">
              <w:rPr>
                <w:b/>
                <w:color w:val="FFFFFF"/>
                <w:sz w:val="20"/>
                <w:szCs w:val="16"/>
              </w:rPr>
              <w:t>Location</w:t>
            </w:r>
          </w:p>
        </w:tc>
        <w:tc>
          <w:tcPr>
            <w:tcW w:w="1043" w:type="dxa"/>
            <w:tcBorders>
              <w:bottom w:val="single" w:sz="18" w:space="0" w:color="FFFFFF"/>
            </w:tcBorders>
            <w:shd w:val="clear" w:color="auto" w:fill="231F20"/>
          </w:tcPr>
          <w:p w:rsidR="00CB606E" w:rsidRPr="00C4159C" w:rsidRDefault="0059200D">
            <w:pPr>
              <w:pStyle w:val="TableParagraph"/>
              <w:spacing w:before="105"/>
              <w:ind w:left="86"/>
              <w:rPr>
                <w:b/>
                <w:sz w:val="20"/>
                <w:szCs w:val="16"/>
              </w:rPr>
            </w:pPr>
            <w:r w:rsidRPr="00C4159C">
              <w:rPr>
                <w:b/>
                <w:color w:val="FFFFFF"/>
                <w:sz w:val="20"/>
                <w:szCs w:val="16"/>
              </w:rPr>
              <w:t>Date</w:t>
            </w:r>
          </w:p>
        </w:tc>
        <w:tc>
          <w:tcPr>
            <w:tcW w:w="4503" w:type="dxa"/>
            <w:tcBorders>
              <w:bottom w:val="single" w:sz="18" w:space="0" w:color="FFFFFF"/>
            </w:tcBorders>
            <w:shd w:val="clear" w:color="auto" w:fill="231F20"/>
          </w:tcPr>
          <w:p w:rsidR="00CB606E" w:rsidRPr="00C4159C" w:rsidRDefault="0059200D">
            <w:pPr>
              <w:pStyle w:val="TableParagraph"/>
              <w:spacing w:before="105"/>
              <w:ind w:left="128"/>
              <w:rPr>
                <w:b/>
                <w:sz w:val="20"/>
                <w:szCs w:val="16"/>
              </w:rPr>
            </w:pPr>
            <w:r w:rsidRPr="00C4159C">
              <w:rPr>
                <w:b/>
                <w:color w:val="FFFFFF"/>
                <w:sz w:val="20"/>
                <w:szCs w:val="16"/>
              </w:rPr>
              <w:t>Event</w:t>
            </w:r>
          </w:p>
        </w:tc>
        <w:tc>
          <w:tcPr>
            <w:tcW w:w="2054" w:type="dxa"/>
            <w:tcBorders>
              <w:bottom w:val="single" w:sz="18" w:space="0" w:color="FFFFFF"/>
            </w:tcBorders>
            <w:shd w:val="clear" w:color="auto" w:fill="231F20"/>
          </w:tcPr>
          <w:p w:rsidR="00CB606E" w:rsidRPr="00C4159C" w:rsidRDefault="0059200D">
            <w:pPr>
              <w:pStyle w:val="TableParagraph"/>
              <w:spacing w:before="105"/>
              <w:rPr>
                <w:b/>
                <w:sz w:val="20"/>
                <w:szCs w:val="16"/>
              </w:rPr>
            </w:pPr>
            <w:r w:rsidRPr="00C4159C">
              <w:rPr>
                <w:b/>
                <w:color w:val="FFFFFF"/>
                <w:sz w:val="20"/>
                <w:szCs w:val="16"/>
              </w:rPr>
              <w:t>Where</w:t>
            </w:r>
          </w:p>
        </w:tc>
        <w:tc>
          <w:tcPr>
            <w:tcW w:w="2127" w:type="dxa"/>
            <w:tcBorders>
              <w:bottom w:val="single" w:sz="18" w:space="0" w:color="FFFFFF"/>
            </w:tcBorders>
            <w:shd w:val="clear" w:color="auto" w:fill="231F20"/>
          </w:tcPr>
          <w:p w:rsidR="00CB606E" w:rsidRPr="00C4159C" w:rsidRDefault="0059200D">
            <w:pPr>
              <w:pStyle w:val="TableParagraph"/>
              <w:spacing w:before="105"/>
              <w:rPr>
                <w:b/>
                <w:sz w:val="20"/>
                <w:szCs w:val="16"/>
              </w:rPr>
            </w:pPr>
            <w:r w:rsidRPr="00C4159C">
              <w:rPr>
                <w:b/>
                <w:color w:val="FFFFFF"/>
                <w:sz w:val="20"/>
                <w:szCs w:val="16"/>
              </w:rPr>
              <w:t>Contact</w:t>
            </w:r>
          </w:p>
        </w:tc>
      </w:tr>
      <w:tr w:rsidR="00761943" w:rsidRPr="00C4159C" w:rsidTr="002C61E8">
        <w:trPr>
          <w:trHeight w:val="1099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2422FD" w:rsidP="00761943">
            <w:pPr>
              <w:pStyle w:val="TableParagraph"/>
              <w:spacing w:before="80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Mparntwe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left="86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Sun 27 to</w:t>
            </w:r>
          </w:p>
          <w:p w:rsidR="00761943" w:rsidRPr="00C4159C" w:rsidRDefault="00761943" w:rsidP="00761943">
            <w:pPr>
              <w:pStyle w:val="TableParagraph"/>
              <w:spacing w:before="80"/>
              <w:ind w:left="86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Mon 28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48261E">
            <w:pPr>
              <w:pStyle w:val="TableParagraph"/>
              <w:spacing w:before="80"/>
              <w:ind w:left="128" w:right="214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Storytelling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 – celebrate Abori</w:t>
            </w:r>
            <w:r w:rsidR="0048261E">
              <w:rPr>
                <w:color w:val="FFFFFF" w:themeColor="background1"/>
                <w:sz w:val="16"/>
                <w:szCs w:val="16"/>
              </w:rPr>
              <w:t>ginal culture and pride through showcasing and</w:t>
            </w:r>
            <w:r w:rsidR="009E437E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sharing stories </w:t>
            </w:r>
            <w:r w:rsidR="0048261E">
              <w:rPr>
                <w:color w:val="FFFFFF" w:themeColor="background1"/>
                <w:sz w:val="16"/>
                <w:szCs w:val="16"/>
              </w:rPr>
              <w:t xml:space="preserve">through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short films 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right="588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Alice Springs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2422FD" w:rsidP="00AD5661">
            <w:pPr>
              <w:pStyle w:val="TableParagraph"/>
              <w:spacing w:before="80"/>
              <w:ind w:left="84" w:right="237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Western Desert </w:t>
            </w:r>
            <w:proofErr w:type="spellStart"/>
            <w:r>
              <w:rPr>
                <w:color w:val="FFFFFF" w:themeColor="background1"/>
                <w:sz w:val="16"/>
                <w:szCs w:val="16"/>
              </w:rPr>
              <w:t>Nganampa</w:t>
            </w:r>
            <w:proofErr w:type="spellEnd"/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</w:rPr>
              <w:t>Walytja</w:t>
            </w:r>
            <w:proofErr w:type="spellEnd"/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</w:rPr>
              <w:t>Palyantjaku</w:t>
            </w:r>
            <w:proofErr w:type="spellEnd"/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</w:rPr>
              <w:t>Tjutaku</w:t>
            </w:r>
            <w:proofErr w:type="spellEnd"/>
            <w:r w:rsidR="00AD5661">
              <w:rPr>
                <w:color w:val="FFFFFF" w:themeColor="background1"/>
                <w:sz w:val="16"/>
                <w:szCs w:val="16"/>
              </w:rPr>
              <w:t xml:space="preserve"> Aboriginal </w:t>
            </w:r>
            <w:r>
              <w:rPr>
                <w:color w:val="FFFFFF" w:themeColor="background1"/>
                <w:sz w:val="16"/>
                <w:szCs w:val="16"/>
              </w:rPr>
              <w:t xml:space="preserve">Corporation 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8953 6444</w:t>
            </w:r>
          </w:p>
        </w:tc>
      </w:tr>
      <w:tr w:rsidR="00761943" w:rsidRPr="00C4159C" w:rsidTr="002C61E8">
        <w:trPr>
          <w:trHeight w:val="945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2422FD" w:rsidP="00761943">
            <w:pPr>
              <w:pStyle w:val="TableParagraph"/>
              <w:spacing w:before="80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Mparntwe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1813E5" w:rsidP="007E5A9F">
            <w:pPr>
              <w:pStyle w:val="TableParagraph"/>
              <w:spacing w:before="80"/>
              <w:ind w:left="86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February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DB38F2" w:rsidRDefault="00761943" w:rsidP="0048261E">
            <w:pPr>
              <w:pStyle w:val="TableParagraph"/>
              <w:spacing w:before="80" w:after="60"/>
              <w:ind w:left="130" w:right="214"/>
              <w:rPr>
                <w:i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Getting Together, Celebrating and </w:t>
            </w:r>
            <w:r w:rsidR="0048261E">
              <w:rPr>
                <w:b/>
                <w:color w:val="FFFFFF" w:themeColor="background1"/>
                <w:sz w:val="16"/>
                <w:szCs w:val="16"/>
              </w:rPr>
              <w:t>S</w:t>
            </w: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haring </w:t>
            </w:r>
            <w:r w:rsidR="0048261E">
              <w:rPr>
                <w:b/>
                <w:color w:val="FFFFFF" w:themeColor="background1"/>
                <w:sz w:val="16"/>
                <w:szCs w:val="16"/>
              </w:rPr>
              <w:t>O</w:t>
            </w: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ur </w:t>
            </w:r>
            <w:r w:rsidR="0048261E">
              <w:rPr>
                <w:b/>
                <w:color w:val="FFFFFF" w:themeColor="background1"/>
                <w:sz w:val="16"/>
                <w:szCs w:val="16"/>
              </w:rPr>
              <w:t>C</w:t>
            </w: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ulture – </w:t>
            </w:r>
            <w:r w:rsidR="00DB38F2" w:rsidRPr="00DB38F2">
              <w:rPr>
                <w:color w:val="FFFFFF" w:themeColor="background1"/>
                <w:sz w:val="16"/>
                <w:szCs w:val="16"/>
              </w:rPr>
              <w:t xml:space="preserve">Celebrating the achievements of the founders, directors, members and staff of </w:t>
            </w:r>
            <w:proofErr w:type="spellStart"/>
            <w:r w:rsidR="00DB38F2" w:rsidRPr="00DB38F2">
              <w:rPr>
                <w:color w:val="FFFFFF" w:themeColor="background1"/>
                <w:sz w:val="16"/>
                <w:szCs w:val="16"/>
              </w:rPr>
              <w:t>Waltja</w:t>
            </w:r>
            <w:proofErr w:type="spellEnd"/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right="588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Alice Springs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2422FD" w:rsidRDefault="002422FD" w:rsidP="00B769CB">
            <w:pPr>
              <w:pStyle w:val="TableParagraph"/>
              <w:spacing w:before="80"/>
              <w:ind w:left="84" w:right="142"/>
              <w:rPr>
                <w:color w:val="FFFFFF" w:themeColor="background1"/>
                <w:sz w:val="16"/>
                <w:szCs w:val="16"/>
              </w:rPr>
            </w:pPr>
            <w:proofErr w:type="spellStart"/>
            <w:r>
              <w:rPr>
                <w:color w:val="FFFFFF" w:themeColor="background1"/>
                <w:sz w:val="16"/>
                <w:szCs w:val="16"/>
              </w:rPr>
              <w:t>Waltja</w:t>
            </w:r>
            <w:proofErr w:type="spellEnd"/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</w:rPr>
              <w:t>Tjutangku</w:t>
            </w:r>
            <w:proofErr w:type="spellEnd"/>
            <w:r>
              <w:rPr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FFFFFF" w:themeColor="background1"/>
                <w:sz w:val="16"/>
                <w:szCs w:val="16"/>
              </w:rPr>
              <w:t>Palyapayi</w:t>
            </w:r>
            <w:proofErr w:type="spellEnd"/>
            <w:r>
              <w:rPr>
                <w:color w:val="FFFFFF" w:themeColor="background1"/>
                <w:sz w:val="16"/>
                <w:szCs w:val="16"/>
              </w:rPr>
              <w:t xml:space="preserve"> Aboriginal Corporation</w:t>
            </w:r>
          </w:p>
          <w:p w:rsidR="00761943" w:rsidRPr="00C4159C" w:rsidRDefault="00761943" w:rsidP="00603AFE">
            <w:pPr>
              <w:pStyle w:val="TableParagraph"/>
              <w:spacing w:before="0"/>
              <w:ind w:right="499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8953 4488</w:t>
            </w:r>
          </w:p>
        </w:tc>
      </w:tr>
      <w:tr w:rsidR="00761943" w:rsidRPr="00C4159C" w:rsidTr="002C61E8">
        <w:trPr>
          <w:trHeight w:val="375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2422FD" w:rsidP="00761943">
            <w:pPr>
              <w:pStyle w:val="TableParagraph"/>
              <w:spacing w:before="80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Mparntwe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left="86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Wed 23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B9162A">
            <w:pPr>
              <w:pStyle w:val="TableParagraph"/>
              <w:spacing w:before="80"/>
              <w:ind w:left="130" w:right="72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Celebrating Aboriginal Culture through Story –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celebrating lives of </w:t>
            </w:r>
            <w:r w:rsidR="00B9162A">
              <w:rPr>
                <w:color w:val="FFFFFF" w:themeColor="background1"/>
                <w:sz w:val="16"/>
                <w:szCs w:val="16"/>
              </w:rPr>
              <w:t>A</w:t>
            </w:r>
            <w:r w:rsidRPr="00C4159C">
              <w:rPr>
                <w:color w:val="FFFFFF" w:themeColor="background1"/>
                <w:sz w:val="16"/>
                <w:szCs w:val="16"/>
              </w:rPr>
              <w:t>boriginal elderly clients through story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right="588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Alice Springs</w:t>
            </w:r>
          </w:p>
          <w:p w:rsidR="00761943" w:rsidRPr="00C4159C" w:rsidRDefault="00761943" w:rsidP="00761943">
            <w:pPr>
              <w:spacing w:before="80"/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8E5A26" w:rsidP="00D75947">
            <w:pPr>
              <w:pStyle w:val="TableParagraph"/>
              <w:spacing w:before="80"/>
              <w:ind w:left="84" w:right="95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Calvary Community Care 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8953 2077</w:t>
            </w:r>
          </w:p>
        </w:tc>
      </w:tr>
      <w:tr w:rsidR="00761943" w:rsidRPr="00C4159C" w:rsidTr="002C61E8">
        <w:trPr>
          <w:trHeight w:val="740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2422FD" w:rsidP="00761943">
            <w:pPr>
              <w:pStyle w:val="TableParagraph"/>
              <w:spacing w:before="80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Mparntwe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left="86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Mon 28 Feb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761943" w:rsidP="00761943">
            <w:pPr>
              <w:pStyle w:val="TableParagraph"/>
              <w:spacing w:before="80"/>
              <w:ind w:left="128" w:right="72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Rockin’ out with Kerry –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small </w:t>
            </w:r>
            <w:r w:rsidR="00275ECE">
              <w:rPr>
                <w:color w:val="FFFFFF" w:themeColor="background1"/>
                <w:sz w:val="16"/>
                <w:szCs w:val="16"/>
              </w:rPr>
              <w:t xml:space="preserve">Aboriginal </w:t>
            </w:r>
            <w:r w:rsidRPr="00C4159C">
              <w:rPr>
                <w:color w:val="FFFFFF" w:themeColor="background1"/>
                <w:sz w:val="16"/>
                <w:szCs w:val="16"/>
              </w:rPr>
              <w:t>music festival with Kerry Bird and other In</w:t>
            </w:r>
            <w:r w:rsidR="005D3C5D" w:rsidRPr="00C4159C">
              <w:rPr>
                <w:color w:val="FFFFFF" w:themeColor="background1"/>
                <w:sz w:val="16"/>
                <w:szCs w:val="16"/>
              </w:rPr>
              <w:t>digenous performers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275ECE" w:rsidRPr="00C4159C" w:rsidRDefault="00761943" w:rsidP="002422FD">
            <w:pPr>
              <w:pStyle w:val="TableParagraph"/>
              <w:spacing w:before="80"/>
              <w:ind w:right="588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The Gap Youth and Community Centre</w:t>
            </w:r>
            <w:r w:rsidR="002422FD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275ECE">
              <w:rPr>
                <w:color w:val="FFFFFF" w:themeColor="background1"/>
                <w:sz w:val="16"/>
                <w:szCs w:val="16"/>
              </w:rPr>
              <w:t>Alice Springs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5F497A" w:themeFill="accent4" w:themeFillShade="BF"/>
          </w:tcPr>
          <w:p w:rsidR="00761943" w:rsidRPr="00C4159C" w:rsidRDefault="00B9162A" w:rsidP="00D75947">
            <w:pPr>
              <w:pStyle w:val="TableParagraph"/>
              <w:spacing w:before="80"/>
              <w:ind w:left="84" w:right="50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Gap Youth &amp; Community Centre</w:t>
            </w:r>
            <w:r w:rsidR="00D75947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8952 3927</w:t>
            </w:r>
          </w:p>
        </w:tc>
      </w:tr>
      <w:tr w:rsidR="00761943" w:rsidRPr="00C4159C" w:rsidTr="002C61E8">
        <w:trPr>
          <w:trHeight w:val="281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Darwin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Tues 22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2422FD">
            <w:pPr>
              <w:pStyle w:val="TableParagraph"/>
              <w:spacing w:before="80" w:after="60"/>
              <w:ind w:left="13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Creating a healing centered Australia Day  - </w:t>
            </w:r>
            <w:r w:rsidR="003F0D15" w:rsidRPr="003F0D15">
              <w:rPr>
                <w:color w:val="FFFFFF" w:themeColor="background1"/>
                <w:sz w:val="16"/>
                <w:szCs w:val="16"/>
              </w:rPr>
              <w:t xml:space="preserve">Activities that celebrates </w:t>
            </w:r>
            <w:r w:rsidR="002422FD">
              <w:rPr>
                <w:color w:val="FFFFFF" w:themeColor="background1"/>
                <w:sz w:val="16"/>
                <w:szCs w:val="16"/>
              </w:rPr>
              <w:t>A</w:t>
            </w:r>
            <w:r w:rsidR="003F0D15" w:rsidRPr="003F0D15">
              <w:rPr>
                <w:color w:val="FFFFFF" w:themeColor="background1"/>
                <w:sz w:val="16"/>
                <w:szCs w:val="16"/>
              </w:rPr>
              <w:t xml:space="preserve">boriginal identity </w:t>
            </w:r>
            <w:r w:rsidR="002422FD">
              <w:rPr>
                <w:color w:val="FFFFFF" w:themeColor="background1"/>
                <w:sz w:val="16"/>
                <w:szCs w:val="16"/>
              </w:rPr>
              <w:t>and leadership and provides an opportunity for h</w:t>
            </w:r>
            <w:r w:rsidRPr="00C4159C">
              <w:rPr>
                <w:color w:val="FFFFFF" w:themeColor="background1"/>
                <w:sz w:val="16"/>
                <w:szCs w:val="16"/>
              </w:rPr>
              <w:t>ealing conversations</w:t>
            </w:r>
            <w:r w:rsidR="003F0D15">
              <w:rPr>
                <w:color w:val="FFFFFF" w:themeColor="background1"/>
                <w:sz w:val="16"/>
                <w:szCs w:val="16"/>
              </w:rPr>
              <w:t xml:space="preserve"> 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B769CB">
            <w:pPr>
              <w:pStyle w:val="TableParagraph"/>
              <w:ind w:right="141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Greater Darwin (including Palmerston and Sanderson)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2422FD" w:rsidRDefault="002422FD" w:rsidP="00761943">
            <w:pPr>
              <w:pStyle w:val="TableParagraph"/>
              <w:ind w:left="84" w:right="185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Save The Children (Grow Well Live Well)</w:t>
            </w:r>
          </w:p>
          <w:p w:rsidR="00761943" w:rsidRPr="00C4159C" w:rsidRDefault="00761943" w:rsidP="00603AFE">
            <w:pPr>
              <w:pStyle w:val="TableParagraph"/>
              <w:spacing w:before="0"/>
              <w:ind w:right="1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8944 5431</w:t>
            </w:r>
          </w:p>
        </w:tc>
      </w:tr>
      <w:tr w:rsidR="00761943" w:rsidRPr="00C4159C" w:rsidTr="002C61E8">
        <w:trPr>
          <w:trHeight w:val="747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Belyuen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Sat 26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2422FD" w:rsidP="002422FD">
            <w:pPr>
              <w:pStyle w:val="TableParagraph"/>
              <w:ind w:left="129" w:right="168"/>
              <w:rPr>
                <w:b/>
                <w:color w:val="FFFFFF" w:themeColor="background1"/>
                <w:sz w:val="16"/>
                <w:szCs w:val="16"/>
              </w:rPr>
            </w:pPr>
            <w:r>
              <w:rPr>
                <w:b/>
                <w:color w:val="FFFFFF" w:themeColor="background1"/>
                <w:sz w:val="16"/>
                <w:szCs w:val="16"/>
              </w:rPr>
              <w:t>“</w:t>
            </w:r>
            <w:r w:rsidR="00761943" w:rsidRPr="00C4159C">
              <w:rPr>
                <w:b/>
                <w:color w:val="FFFFFF" w:themeColor="background1"/>
                <w:sz w:val="16"/>
                <w:szCs w:val="16"/>
              </w:rPr>
              <w:t xml:space="preserve">We </w:t>
            </w:r>
            <w:r>
              <w:rPr>
                <w:b/>
                <w:color w:val="FFFFFF" w:themeColor="background1"/>
                <w:sz w:val="16"/>
                <w:szCs w:val="16"/>
              </w:rPr>
              <w:t>k</w:t>
            </w:r>
            <w:r w:rsidR="00761943" w:rsidRPr="00C4159C">
              <w:rPr>
                <w:b/>
                <w:color w:val="FFFFFF" w:themeColor="background1"/>
                <w:sz w:val="16"/>
                <w:szCs w:val="16"/>
              </w:rPr>
              <w:t>now where we come from</w:t>
            </w:r>
            <w:r>
              <w:rPr>
                <w:b/>
                <w:color w:val="FFFFFF" w:themeColor="background1"/>
                <w:sz w:val="16"/>
                <w:szCs w:val="16"/>
              </w:rPr>
              <w:t>”</w:t>
            </w:r>
            <w:r w:rsidR="00761943" w:rsidRPr="00C4159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– Celebrating culture, language and history through storytelling, communal</w:t>
            </w:r>
            <w:r>
              <w:rPr>
                <w:color w:val="FFFFFF" w:themeColor="background1"/>
                <w:sz w:val="16"/>
                <w:szCs w:val="16"/>
              </w:rPr>
              <w:t xml:space="preserve"> meal and photography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ind w:right="50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Belyuen Community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2422FD" w:rsidP="00B769CB">
            <w:pPr>
              <w:pStyle w:val="TableParagraph"/>
              <w:ind w:right="142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Belyuen Community Government Council</w:t>
            </w:r>
          </w:p>
          <w:p w:rsidR="00761943" w:rsidRPr="00C4159C" w:rsidRDefault="00761943" w:rsidP="00603AFE">
            <w:pPr>
              <w:pStyle w:val="TableParagraph"/>
              <w:spacing w:before="0"/>
              <w:ind w:right="499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8978 5071</w:t>
            </w:r>
          </w:p>
        </w:tc>
      </w:tr>
      <w:tr w:rsidR="00761943" w:rsidRPr="00C4159C" w:rsidTr="002C61E8">
        <w:trPr>
          <w:trHeight w:val="281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AE2BAC">
            <w:pPr>
              <w:pStyle w:val="TableParagraph"/>
              <w:spacing w:before="80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Darwin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AE2BAC">
            <w:pPr>
              <w:pStyle w:val="TableParagraph"/>
              <w:spacing w:before="80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Fri 1 Feb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AE2BAC">
            <w:pPr>
              <w:pStyle w:val="TableParagraph"/>
              <w:spacing w:before="80"/>
              <w:ind w:left="13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One Mob, An Australia Day Celebration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– </w:t>
            </w:r>
            <w:r w:rsidR="0048261E">
              <w:rPr>
                <w:color w:val="FFFFFF" w:themeColor="background1"/>
                <w:sz w:val="16"/>
                <w:szCs w:val="16"/>
              </w:rPr>
              <w:t>supporting activities to teach children about Aboriginal history and culture in the lead-up to an e</w:t>
            </w:r>
            <w:r w:rsidRPr="00C4159C">
              <w:rPr>
                <w:color w:val="FFFFFF" w:themeColor="background1"/>
                <w:sz w:val="16"/>
                <w:szCs w:val="16"/>
              </w:rPr>
              <w:t>vening celebration with family, school community a</w:t>
            </w:r>
            <w:r w:rsidR="00AE2BAC" w:rsidRPr="00C4159C">
              <w:rPr>
                <w:color w:val="FFFFFF" w:themeColor="background1"/>
                <w:sz w:val="16"/>
                <w:szCs w:val="16"/>
              </w:rPr>
              <w:t>nd broader Nightcliff community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761943" w:rsidP="00AE2BAC">
            <w:pPr>
              <w:pStyle w:val="TableParagraph"/>
              <w:spacing w:before="80" w:after="60"/>
              <w:ind w:right="59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Nightcliff Community ELC/ Nightcliff Primary School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A5137F"/>
          </w:tcPr>
          <w:p w:rsidR="00761943" w:rsidRPr="00C4159C" w:rsidRDefault="002422FD" w:rsidP="002422FD">
            <w:pPr>
              <w:pStyle w:val="TableParagraph"/>
              <w:spacing w:before="80"/>
              <w:ind w:left="84" w:right="185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Child Australia – Nightcliff Community ELC 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8948</w:t>
            </w:r>
            <w:r w:rsidR="00B769CB">
              <w:rPr>
                <w:color w:val="FFFFFF" w:themeColor="background1"/>
                <w:sz w:val="16"/>
                <w:szCs w:val="16"/>
              </w:rPr>
              <w:t> 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8480</w:t>
            </w:r>
          </w:p>
        </w:tc>
      </w:tr>
      <w:tr w:rsidR="00761943" w:rsidRPr="00C4159C" w:rsidTr="002C61E8">
        <w:trPr>
          <w:trHeight w:val="281"/>
        </w:trPr>
        <w:tc>
          <w:tcPr>
            <w:tcW w:w="1330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spacing w:line="172" w:lineRule="exact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Darwin</w:t>
            </w:r>
          </w:p>
        </w:tc>
        <w:tc>
          <w:tcPr>
            <w:tcW w:w="1043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spacing w:line="172" w:lineRule="exact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Fri 22 Feb</w:t>
            </w:r>
          </w:p>
        </w:tc>
        <w:tc>
          <w:tcPr>
            <w:tcW w:w="4503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spacing w:line="172" w:lineRule="exact"/>
              <w:ind w:left="129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Celebrating our Culture</w:t>
            </w:r>
            <w:r w:rsidR="005D3C5D" w:rsidRPr="00C4159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E336A" w:rsidRPr="00C4159C">
              <w:rPr>
                <w:b/>
                <w:color w:val="FFFFFF" w:themeColor="background1"/>
                <w:sz w:val="16"/>
                <w:szCs w:val="16"/>
              </w:rPr>
              <w:t>–</w:t>
            </w:r>
            <w:r w:rsidR="005D3C5D" w:rsidRPr="00C4159C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DE336A" w:rsidRPr="00C4159C">
              <w:rPr>
                <w:color w:val="FFFFFF" w:themeColor="background1"/>
                <w:sz w:val="16"/>
                <w:szCs w:val="16"/>
              </w:rPr>
              <w:t>painting, entertainment , local Darwin cuisine tasting, dances, arts and craft</w:t>
            </w:r>
          </w:p>
        </w:tc>
        <w:tc>
          <w:tcPr>
            <w:tcW w:w="2054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spacing w:line="172" w:lineRule="exact"/>
              <w:ind w:left="86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Cypress Hall or Kalymnos Hall, Marrara</w:t>
            </w:r>
          </w:p>
        </w:tc>
        <w:tc>
          <w:tcPr>
            <w:tcW w:w="2127" w:type="dxa"/>
            <w:tcBorders>
              <w:top w:val="single" w:sz="18" w:space="0" w:color="FFFFFF"/>
            </w:tcBorders>
            <w:shd w:val="clear" w:color="auto" w:fill="A5137F"/>
          </w:tcPr>
          <w:p w:rsidR="002422FD" w:rsidRDefault="002422FD" w:rsidP="00A5062A">
            <w:pPr>
              <w:pStyle w:val="TableParagraph"/>
              <w:spacing w:before="80" w:line="172" w:lineRule="exac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NT Stolen Generations Aboriginal </w:t>
            </w:r>
            <w:r w:rsidR="00D75947">
              <w:rPr>
                <w:color w:val="FFFFFF" w:themeColor="background1"/>
                <w:sz w:val="16"/>
                <w:szCs w:val="16"/>
              </w:rPr>
              <w:t>Corporation</w:t>
            </w:r>
          </w:p>
          <w:p w:rsidR="00761943" w:rsidRPr="00C4159C" w:rsidRDefault="00761943" w:rsidP="00603AFE">
            <w:pPr>
              <w:pStyle w:val="TableParagraph"/>
              <w:spacing w:before="0" w:after="60" w:line="172" w:lineRule="exact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8947 9171</w:t>
            </w:r>
          </w:p>
        </w:tc>
      </w:tr>
      <w:tr w:rsidR="00761943" w:rsidRPr="00C4159C" w:rsidTr="002C61E8">
        <w:trPr>
          <w:trHeight w:val="486"/>
        </w:trPr>
        <w:tc>
          <w:tcPr>
            <w:tcW w:w="1330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spacing w:line="172" w:lineRule="exact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Darwin</w:t>
            </w:r>
          </w:p>
        </w:tc>
        <w:tc>
          <w:tcPr>
            <w:tcW w:w="1043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AD5661" w:rsidP="00761943">
            <w:pPr>
              <w:pStyle w:val="TableParagraph"/>
              <w:spacing w:line="172" w:lineRule="exact"/>
              <w:ind w:left="87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February </w:t>
            </w:r>
          </w:p>
        </w:tc>
        <w:tc>
          <w:tcPr>
            <w:tcW w:w="4503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48261E">
            <w:pPr>
              <w:pStyle w:val="TableParagraph"/>
              <w:spacing w:after="60" w:line="172" w:lineRule="exact"/>
              <w:ind w:left="13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You don’t have to be ‘black’ to be black –</w:t>
            </w:r>
            <w:r w:rsidR="0048261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48261E" w:rsidRPr="008E5A26">
              <w:rPr>
                <w:color w:val="FFFFFF" w:themeColor="background1"/>
                <w:sz w:val="16"/>
                <w:szCs w:val="16"/>
              </w:rPr>
              <w:t>photo and</w:t>
            </w:r>
            <w:r w:rsidR="0048261E">
              <w:rPr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="00F14219">
              <w:rPr>
                <w:color w:val="FFFFFF" w:themeColor="background1"/>
                <w:sz w:val="16"/>
                <w:szCs w:val="16"/>
              </w:rPr>
              <w:t xml:space="preserve">video </w:t>
            </w:r>
            <w:r w:rsidR="001813E5">
              <w:rPr>
                <w:color w:val="FFFFFF" w:themeColor="background1"/>
                <w:sz w:val="16"/>
                <w:szCs w:val="16"/>
              </w:rPr>
              <w:t>campaign</w:t>
            </w:r>
          </w:p>
        </w:tc>
        <w:tc>
          <w:tcPr>
            <w:tcW w:w="2054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761943" w:rsidP="00761943">
            <w:pPr>
              <w:pStyle w:val="TableParagraph"/>
              <w:spacing w:line="172" w:lineRule="exact"/>
              <w:ind w:left="86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Darwin/Larrakia</w:t>
            </w:r>
          </w:p>
        </w:tc>
        <w:tc>
          <w:tcPr>
            <w:tcW w:w="2127" w:type="dxa"/>
            <w:tcBorders>
              <w:top w:val="single" w:sz="18" w:space="0" w:color="FFFFFF"/>
            </w:tcBorders>
            <w:shd w:val="clear" w:color="auto" w:fill="A5137F"/>
          </w:tcPr>
          <w:p w:rsidR="00761943" w:rsidRPr="00C4159C" w:rsidRDefault="008E5A26" w:rsidP="008E5A26">
            <w:pPr>
              <w:pStyle w:val="TableParagraph"/>
              <w:spacing w:line="172" w:lineRule="exact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My Glow - </w:t>
            </w:r>
            <w:r w:rsidR="00761943" w:rsidRPr="00C4159C">
              <w:rPr>
                <w:color w:val="FFFFFF" w:themeColor="background1"/>
                <w:sz w:val="16"/>
                <w:szCs w:val="16"/>
              </w:rPr>
              <w:t>0478 139 751</w:t>
            </w:r>
          </w:p>
        </w:tc>
      </w:tr>
      <w:tr w:rsidR="005D3C5D" w:rsidRPr="00C4159C" w:rsidTr="002C61E8">
        <w:trPr>
          <w:trHeight w:val="566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Umbakumba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Fri 25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2422FD">
            <w:pPr>
              <w:pStyle w:val="TableParagraph"/>
              <w:ind w:left="129" w:right="168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Umbakumba Culture Celebrations –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 story telling, sharing of foods and </w:t>
            </w:r>
            <w:r w:rsidR="0048261E">
              <w:rPr>
                <w:color w:val="FFFFFF" w:themeColor="background1"/>
                <w:sz w:val="16"/>
                <w:szCs w:val="16"/>
              </w:rPr>
              <w:t xml:space="preserve">stories through an outdoor </w:t>
            </w:r>
            <w:r w:rsidR="002422FD">
              <w:rPr>
                <w:color w:val="FFFFFF" w:themeColor="background1"/>
                <w:sz w:val="16"/>
                <w:szCs w:val="16"/>
              </w:rPr>
              <w:t>c</w:t>
            </w:r>
            <w:r w:rsidRPr="00C4159C">
              <w:rPr>
                <w:color w:val="FFFFFF" w:themeColor="background1"/>
                <w:sz w:val="16"/>
                <w:szCs w:val="16"/>
              </w:rPr>
              <w:t>inema celebrations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Umbakumba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2422FD" w:rsidP="00B769CB">
            <w:pPr>
              <w:pStyle w:val="TableParagraph"/>
              <w:ind w:right="142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East Arnhem Regional Council </w:t>
            </w:r>
            <w:r w:rsidR="00B769CB">
              <w:rPr>
                <w:color w:val="FFFFFF" w:themeColor="background1"/>
                <w:sz w:val="16"/>
                <w:szCs w:val="16"/>
              </w:rPr>
              <w:t xml:space="preserve">- </w:t>
            </w:r>
            <w:r w:rsidRPr="00C4159C">
              <w:rPr>
                <w:color w:val="FFFFFF" w:themeColor="background1"/>
                <w:sz w:val="16"/>
                <w:szCs w:val="16"/>
              </w:rPr>
              <w:t>8986 8986</w:t>
            </w:r>
          </w:p>
        </w:tc>
      </w:tr>
      <w:tr w:rsidR="005D3C5D" w:rsidRPr="00C4159C" w:rsidTr="002C61E8">
        <w:trPr>
          <w:trHeight w:val="1027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Ramingining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DB38F2">
            <w:pPr>
              <w:pStyle w:val="TableParagraph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Mon 2</w:t>
            </w:r>
            <w:r w:rsidR="00DB38F2">
              <w:rPr>
                <w:color w:val="FFFFFF" w:themeColor="background1"/>
                <w:sz w:val="16"/>
                <w:szCs w:val="16"/>
              </w:rPr>
              <w:t>8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AD5661">
            <w:pPr>
              <w:pStyle w:val="TableParagraph"/>
              <w:ind w:left="129" w:right="168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Lungurrma Ramingining Community Care Celebration – </w:t>
            </w:r>
            <w:r w:rsidR="00AD5661" w:rsidRPr="00B769CB">
              <w:rPr>
                <w:color w:val="FFFFFF" w:themeColor="background1"/>
                <w:sz w:val="16"/>
                <w:szCs w:val="16"/>
              </w:rPr>
              <w:t xml:space="preserve">bringing </w:t>
            </w:r>
            <w:r w:rsidR="00B769CB" w:rsidRPr="00B769CB">
              <w:rPr>
                <w:color w:val="FFFFFF" w:themeColor="background1"/>
                <w:sz w:val="16"/>
                <w:szCs w:val="16"/>
              </w:rPr>
              <w:t>Yol</w:t>
            </w:r>
            <w:r w:rsidR="00AD5661" w:rsidRPr="00B769CB">
              <w:rPr>
                <w:color w:val="FFFFFF" w:themeColor="background1"/>
                <w:sz w:val="16"/>
                <w:szCs w:val="16"/>
              </w:rPr>
              <w:t>n</w:t>
            </w:r>
            <w:r w:rsidR="00B769CB" w:rsidRPr="00B769CB">
              <w:rPr>
                <w:color w:val="FFFFFF" w:themeColor="background1"/>
                <w:sz w:val="16"/>
                <w:szCs w:val="16"/>
              </w:rPr>
              <w:t>g</w:t>
            </w:r>
            <w:r w:rsidR="00AD5661" w:rsidRPr="00B769CB">
              <w:rPr>
                <w:color w:val="FFFFFF" w:themeColor="background1"/>
                <w:sz w:val="16"/>
                <w:szCs w:val="16"/>
              </w:rPr>
              <w:t>u elders and families together to collect and cook b</w:t>
            </w:r>
            <w:r w:rsidR="00AD5661">
              <w:rPr>
                <w:color w:val="FFFFFF" w:themeColor="background1"/>
                <w:sz w:val="16"/>
                <w:szCs w:val="16"/>
              </w:rPr>
              <w:t xml:space="preserve">ush food, and be entertained by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local band and </w:t>
            </w:r>
            <w:r w:rsidR="00AD5661">
              <w:rPr>
                <w:color w:val="FFFFFF" w:themeColor="background1"/>
                <w:sz w:val="16"/>
                <w:szCs w:val="16"/>
              </w:rPr>
              <w:t xml:space="preserve">other cultural </w:t>
            </w:r>
            <w:r w:rsidRPr="00C4159C">
              <w:rPr>
                <w:color w:val="FFFFFF" w:themeColor="background1"/>
                <w:sz w:val="16"/>
                <w:szCs w:val="16"/>
              </w:rPr>
              <w:t>activities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8F0BE8">
            <w:pPr>
              <w:pStyle w:val="TableParagraph"/>
              <w:spacing w:after="6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Carers NT, Lungurrma Community Service Hub, Ramingining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8E5A26" w:rsidRDefault="008E5A26" w:rsidP="00B769CB">
            <w:pPr>
              <w:pStyle w:val="TableParagraph"/>
              <w:ind w:right="142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Carers NT</w:t>
            </w:r>
          </w:p>
          <w:p w:rsidR="005D3C5D" w:rsidRPr="00C4159C" w:rsidRDefault="005D3C5D" w:rsidP="00B769CB">
            <w:pPr>
              <w:pStyle w:val="TableParagraph"/>
              <w:ind w:right="142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8944 4888</w:t>
            </w:r>
          </w:p>
        </w:tc>
      </w:tr>
      <w:tr w:rsidR="005D3C5D" w:rsidRPr="00C4159C" w:rsidTr="002C61E8">
        <w:trPr>
          <w:trHeight w:val="676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Nhulunbuy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Sat 26 Jan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48261E">
            <w:pPr>
              <w:pStyle w:val="TableParagraph"/>
              <w:ind w:left="129" w:right="82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Australia Day Celebrations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 –Welcome to Country (Bunngul), </w:t>
            </w:r>
            <w:r w:rsidR="0048261E">
              <w:rPr>
                <w:color w:val="FFFFFF" w:themeColor="background1"/>
                <w:sz w:val="16"/>
                <w:szCs w:val="16"/>
              </w:rPr>
              <w:t>and celebrating the ‘Food of</w:t>
            </w:r>
            <w:r w:rsidR="00B769CB">
              <w:rPr>
                <w:color w:val="FFFFFF" w:themeColor="background1"/>
                <w:sz w:val="16"/>
                <w:szCs w:val="16"/>
              </w:rPr>
              <w:t xml:space="preserve"> Australia’ including local Yol</w:t>
            </w:r>
            <w:r w:rsidR="0048261E">
              <w:rPr>
                <w:color w:val="FFFFFF" w:themeColor="background1"/>
                <w:sz w:val="16"/>
                <w:szCs w:val="16"/>
              </w:rPr>
              <w:t>n</w:t>
            </w:r>
            <w:r w:rsidR="00B769CB">
              <w:rPr>
                <w:color w:val="FFFFFF" w:themeColor="background1"/>
                <w:sz w:val="16"/>
                <w:szCs w:val="16"/>
              </w:rPr>
              <w:t>g</w:t>
            </w:r>
            <w:r w:rsidR="0048261E">
              <w:rPr>
                <w:color w:val="FFFFFF" w:themeColor="background1"/>
                <w:sz w:val="16"/>
                <w:szCs w:val="16"/>
              </w:rPr>
              <w:t xml:space="preserve">u cuisine. 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6637B9">
            <w:pPr>
              <w:pStyle w:val="TableParagraph"/>
              <w:ind w:right="72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Nhulunbuy Aquatic Centre</w:t>
            </w:r>
            <w:r w:rsidR="006637B9">
              <w:rPr>
                <w:color w:val="FFFFFF" w:themeColor="background1"/>
                <w:sz w:val="16"/>
                <w:szCs w:val="16"/>
              </w:rPr>
              <w:t xml:space="preserve"> and Town Hall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275ECE" w:rsidP="005D3C5D">
            <w:pPr>
              <w:pStyle w:val="TableParagraph"/>
              <w:spacing w:before="0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 xml:space="preserve">Nhulunbuy </w:t>
            </w:r>
            <w:r w:rsidR="00D75947">
              <w:rPr>
                <w:color w:val="FFFFFF" w:themeColor="background1"/>
                <w:sz w:val="16"/>
                <w:szCs w:val="16"/>
              </w:rPr>
              <w:t>Corporation</w:t>
            </w:r>
            <w:r w:rsidR="008E5A26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5D3C5D" w:rsidRPr="00C4159C">
              <w:rPr>
                <w:color w:val="FFFFFF" w:themeColor="background1"/>
                <w:sz w:val="16"/>
                <w:szCs w:val="16"/>
              </w:rPr>
              <w:t>8939 2202</w:t>
            </w:r>
          </w:p>
          <w:p w:rsidR="005D3C5D" w:rsidRPr="00C4159C" w:rsidRDefault="005D3C5D" w:rsidP="00275ECE">
            <w:pPr>
              <w:pStyle w:val="TableParagraph"/>
              <w:spacing w:before="0"/>
              <w:ind w:left="0"/>
              <w:rPr>
                <w:color w:val="FFFFFF" w:themeColor="background1"/>
                <w:sz w:val="16"/>
                <w:szCs w:val="16"/>
              </w:rPr>
            </w:pPr>
          </w:p>
        </w:tc>
      </w:tr>
      <w:tr w:rsidR="005D3C5D" w:rsidRPr="00C4159C" w:rsidTr="002C61E8">
        <w:trPr>
          <w:trHeight w:val="712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Ramingining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AD5661" w:rsidP="005D3C5D">
            <w:pPr>
              <w:pStyle w:val="TableParagraph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Feb</w:t>
            </w:r>
            <w:r>
              <w:rPr>
                <w:color w:val="FFFFFF" w:themeColor="background1"/>
                <w:sz w:val="16"/>
                <w:szCs w:val="16"/>
              </w:rPr>
              <w:t>ruary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603AFE">
            <w:pPr>
              <w:pStyle w:val="TableParagraph"/>
              <w:ind w:left="130" w:right="17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Ramingining Norforce Commemoration – </w:t>
            </w:r>
            <w:r w:rsidRPr="00C4159C">
              <w:rPr>
                <w:color w:val="FFFFFF" w:themeColor="background1"/>
                <w:sz w:val="16"/>
                <w:szCs w:val="16"/>
              </w:rPr>
              <w:t xml:space="preserve">performances and activities, highlighting the strong bond between the community and NORFORCE 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5D3C5D">
            <w:pPr>
              <w:pStyle w:val="TableParagraph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Ramingining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8E5A26" w:rsidP="008E5A26">
            <w:pPr>
              <w:pStyle w:val="TableParagraph"/>
              <w:ind w:right="284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East Arnhem Regional Council -</w:t>
            </w:r>
            <w:r w:rsidR="00B769CB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5D3C5D" w:rsidRPr="00C4159C">
              <w:rPr>
                <w:color w:val="FFFFFF" w:themeColor="background1"/>
                <w:sz w:val="16"/>
                <w:szCs w:val="16"/>
              </w:rPr>
              <w:t>8986 8986</w:t>
            </w:r>
          </w:p>
        </w:tc>
      </w:tr>
      <w:tr w:rsidR="005D3C5D" w:rsidRPr="00C4159C" w:rsidTr="002C61E8">
        <w:trPr>
          <w:trHeight w:val="622"/>
        </w:trPr>
        <w:tc>
          <w:tcPr>
            <w:tcW w:w="133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603AFE">
            <w:pPr>
              <w:pStyle w:val="TableParagraph"/>
              <w:spacing w:before="80"/>
              <w:ind w:left="80"/>
              <w:rPr>
                <w:b/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>Milyakburra</w:t>
            </w:r>
          </w:p>
        </w:tc>
        <w:tc>
          <w:tcPr>
            <w:tcW w:w="104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603AFE">
            <w:pPr>
              <w:pStyle w:val="TableParagraph"/>
              <w:spacing w:before="80"/>
              <w:ind w:left="87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Feb</w:t>
            </w:r>
            <w:r w:rsidR="00AD5661">
              <w:rPr>
                <w:color w:val="FFFFFF" w:themeColor="background1"/>
                <w:sz w:val="16"/>
                <w:szCs w:val="16"/>
              </w:rPr>
              <w:t>ruary</w:t>
            </w:r>
          </w:p>
        </w:tc>
        <w:tc>
          <w:tcPr>
            <w:tcW w:w="45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603AFE">
            <w:pPr>
              <w:pStyle w:val="TableParagraph"/>
              <w:spacing w:before="80"/>
              <w:ind w:left="129" w:right="168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b/>
                <w:color w:val="FFFFFF" w:themeColor="background1"/>
                <w:sz w:val="16"/>
                <w:szCs w:val="16"/>
              </w:rPr>
              <w:t xml:space="preserve">Milyakburra Celebrates! </w:t>
            </w:r>
            <w:r w:rsidRPr="00C4159C">
              <w:rPr>
                <w:color w:val="FFFFFF" w:themeColor="background1"/>
                <w:sz w:val="16"/>
                <w:szCs w:val="16"/>
              </w:rPr>
              <w:t>– Outdoor event with activities, celebrating the local culture and talent.</w:t>
            </w:r>
          </w:p>
        </w:tc>
        <w:tc>
          <w:tcPr>
            <w:tcW w:w="205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5D3C5D" w:rsidP="00603AFE">
            <w:pPr>
              <w:pStyle w:val="TableParagraph"/>
              <w:spacing w:before="80"/>
              <w:rPr>
                <w:color w:val="FFFFFF" w:themeColor="background1"/>
                <w:sz w:val="16"/>
                <w:szCs w:val="16"/>
              </w:rPr>
            </w:pPr>
            <w:r w:rsidRPr="00C4159C">
              <w:rPr>
                <w:color w:val="FFFFFF" w:themeColor="background1"/>
                <w:sz w:val="16"/>
                <w:szCs w:val="16"/>
              </w:rPr>
              <w:t>Milyakburra</w:t>
            </w:r>
          </w:p>
        </w:tc>
        <w:tc>
          <w:tcPr>
            <w:tcW w:w="212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215868" w:themeFill="accent5" w:themeFillShade="80"/>
          </w:tcPr>
          <w:p w:rsidR="005D3C5D" w:rsidRPr="00C4159C" w:rsidRDefault="00B769CB" w:rsidP="00B769CB">
            <w:pPr>
              <w:pStyle w:val="TableParagraph"/>
              <w:ind w:right="284"/>
              <w:rPr>
                <w:color w:val="FFFFFF" w:themeColor="background1"/>
                <w:sz w:val="16"/>
                <w:szCs w:val="16"/>
              </w:rPr>
            </w:pPr>
            <w:r>
              <w:rPr>
                <w:color w:val="FFFFFF" w:themeColor="background1"/>
                <w:sz w:val="16"/>
                <w:szCs w:val="16"/>
              </w:rPr>
              <w:t>East Arnhem Regional Council</w:t>
            </w:r>
            <w:r w:rsidR="008E5A26">
              <w:rPr>
                <w:color w:val="FFFFFF" w:themeColor="background1"/>
                <w:sz w:val="16"/>
                <w:szCs w:val="16"/>
              </w:rPr>
              <w:t xml:space="preserve"> </w:t>
            </w:r>
            <w:r>
              <w:rPr>
                <w:color w:val="FFFFFF" w:themeColor="background1"/>
                <w:sz w:val="16"/>
                <w:szCs w:val="16"/>
              </w:rPr>
              <w:t xml:space="preserve">- </w:t>
            </w:r>
            <w:r w:rsidR="002422FD" w:rsidRPr="00C4159C">
              <w:rPr>
                <w:color w:val="FFFFFF" w:themeColor="background1"/>
                <w:sz w:val="16"/>
                <w:szCs w:val="16"/>
              </w:rPr>
              <w:t>8986 8986</w:t>
            </w:r>
          </w:p>
        </w:tc>
      </w:tr>
      <w:tr w:rsidR="005D3C5D" w:rsidRPr="00C4159C" w:rsidTr="002C61E8">
        <w:trPr>
          <w:trHeight w:val="1226"/>
        </w:trPr>
        <w:tc>
          <w:tcPr>
            <w:tcW w:w="1330" w:type="dxa"/>
            <w:tcBorders>
              <w:top w:val="single" w:sz="18" w:space="0" w:color="FFFFFF"/>
            </w:tcBorders>
            <w:shd w:val="clear" w:color="auto" w:fill="31849B" w:themeFill="accent5" w:themeFillShade="BF"/>
          </w:tcPr>
          <w:p w:rsidR="005D3C5D" w:rsidRPr="00C4159C" w:rsidRDefault="005D3C5D" w:rsidP="005D3C5D">
            <w:pPr>
              <w:pStyle w:val="TableParagraph"/>
              <w:spacing w:line="167" w:lineRule="exact"/>
              <w:ind w:left="80"/>
              <w:rPr>
                <w:b/>
                <w:color w:val="FFFFFF"/>
                <w:sz w:val="16"/>
                <w:szCs w:val="16"/>
              </w:rPr>
            </w:pPr>
            <w:r w:rsidRPr="00C4159C">
              <w:rPr>
                <w:b/>
                <w:color w:val="FFFFFF"/>
                <w:sz w:val="16"/>
                <w:szCs w:val="16"/>
              </w:rPr>
              <w:t>Roper Gulf</w:t>
            </w:r>
          </w:p>
          <w:p w:rsidR="005D3C5D" w:rsidRPr="00C4159C" w:rsidRDefault="005D3C5D" w:rsidP="005D3C5D">
            <w:pPr>
              <w:pStyle w:val="TableParagraph"/>
              <w:spacing w:line="167" w:lineRule="exact"/>
              <w:ind w:left="80"/>
              <w:rPr>
                <w:b/>
                <w:sz w:val="16"/>
                <w:szCs w:val="16"/>
              </w:rPr>
            </w:pPr>
            <w:r w:rsidRPr="00C4159C">
              <w:rPr>
                <w:b/>
                <w:color w:val="FFFFFF"/>
                <w:sz w:val="16"/>
                <w:szCs w:val="16"/>
              </w:rPr>
              <w:t>Region</w:t>
            </w:r>
          </w:p>
        </w:tc>
        <w:tc>
          <w:tcPr>
            <w:tcW w:w="1043" w:type="dxa"/>
            <w:tcBorders>
              <w:top w:val="single" w:sz="18" w:space="0" w:color="FFFFFF"/>
            </w:tcBorders>
            <w:shd w:val="clear" w:color="auto" w:fill="31849B" w:themeFill="accent5" w:themeFillShade="BF"/>
          </w:tcPr>
          <w:p w:rsidR="005D3C5D" w:rsidRPr="00C4159C" w:rsidRDefault="00F14219" w:rsidP="005D3C5D">
            <w:pPr>
              <w:pStyle w:val="TableParagraph"/>
              <w:spacing w:line="167" w:lineRule="exact"/>
              <w:ind w:left="87"/>
              <w:rPr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 xml:space="preserve">Sat </w:t>
            </w:r>
            <w:r w:rsidR="005D3C5D" w:rsidRPr="00C4159C">
              <w:rPr>
                <w:color w:val="FFFFFF"/>
                <w:sz w:val="16"/>
                <w:szCs w:val="16"/>
              </w:rPr>
              <w:t>26 Jan</w:t>
            </w:r>
          </w:p>
        </w:tc>
        <w:tc>
          <w:tcPr>
            <w:tcW w:w="4503" w:type="dxa"/>
            <w:tcBorders>
              <w:top w:val="single" w:sz="18" w:space="0" w:color="FFFFFF"/>
            </w:tcBorders>
            <w:shd w:val="clear" w:color="auto" w:fill="31849B" w:themeFill="accent5" w:themeFillShade="BF"/>
          </w:tcPr>
          <w:p w:rsidR="005D3C5D" w:rsidRPr="00C4159C" w:rsidRDefault="004F69BC" w:rsidP="0048261E">
            <w:pPr>
              <w:pStyle w:val="TableParagraph"/>
              <w:spacing w:line="167" w:lineRule="exact"/>
              <w:ind w:left="129"/>
              <w:rPr>
                <w:sz w:val="16"/>
                <w:szCs w:val="16"/>
              </w:rPr>
            </w:pPr>
            <w:r w:rsidRPr="004F69BC">
              <w:rPr>
                <w:b/>
                <w:color w:val="FFFFFF"/>
                <w:sz w:val="16"/>
                <w:szCs w:val="16"/>
              </w:rPr>
              <w:t>Australia Day Celebrations</w:t>
            </w:r>
            <w:r>
              <w:rPr>
                <w:color w:val="FFFFFF"/>
                <w:sz w:val="16"/>
                <w:szCs w:val="16"/>
              </w:rPr>
              <w:t xml:space="preserve"> - </w:t>
            </w:r>
            <w:r w:rsidR="0048261E">
              <w:rPr>
                <w:color w:val="FFFFFF"/>
                <w:sz w:val="16"/>
                <w:szCs w:val="16"/>
              </w:rPr>
              <w:t xml:space="preserve">Celebrating our Culture through storytelling, dancing and </w:t>
            </w:r>
            <w:r w:rsidR="00275ECE">
              <w:rPr>
                <w:color w:val="FFFFFF"/>
                <w:sz w:val="16"/>
                <w:szCs w:val="16"/>
              </w:rPr>
              <w:t>discussions about</w:t>
            </w:r>
            <w:r w:rsidR="005D3C5D" w:rsidRPr="00C4159C">
              <w:rPr>
                <w:color w:val="FFFFFF"/>
                <w:sz w:val="16"/>
                <w:szCs w:val="16"/>
              </w:rPr>
              <w:t xml:space="preserve"> </w:t>
            </w:r>
            <w:r w:rsidR="0048261E">
              <w:rPr>
                <w:color w:val="FFFFFF"/>
                <w:sz w:val="16"/>
                <w:szCs w:val="16"/>
              </w:rPr>
              <w:t xml:space="preserve">our </w:t>
            </w:r>
            <w:r w:rsidR="005D3C5D" w:rsidRPr="00C4159C">
              <w:rPr>
                <w:color w:val="FFFFFF"/>
                <w:sz w:val="16"/>
                <w:szCs w:val="16"/>
              </w:rPr>
              <w:t xml:space="preserve">national identity </w:t>
            </w:r>
            <w:r w:rsidR="0048261E">
              <w:rPr>
                <w:color w:val="FFFFFF"/>
                <w:sz w:val="16"/>
                <w:szCs w:val="16"/>
              </w:rPr>
              <w:t>to enhance the ove</w:t>
            </w:r>
            <w:r w:rsidR="00B769CB">
              <w:rPr>
                <w:color w:val="FFFFFF"/>
                <w:sz w:val="16"/>
                <w:szCs w:val="16"/>
              </w:rPr>
              <w:t xml:space="preserve">rall experience and meaning of </w:t>
            </w:r>
            <w:r w:rsidR="00C552BA">
              <w:rPr>
                <w:color w:val="FFFFFF"/>
                <w:sz w:val="16"/>
                <w:szCs w:val="16"/>
              </w:rPr>
              <w:t>Australia Day</w:t>
            </w:r>
          </w:p>
        </w:tc>
        <w:tc>
          <w:tcPr>
            <w:tcW w:w="2054" w:type="dxa"/>
            <w:tcBorders>
              <w:top w:val="single" w:sz="18" w:space="0" w:color="FFFFFF"/>
            </w:tcBorders>
            <w:shd w:val="clear" w:color="auto" w:fill="31849B" w:themeFill="accent5" w:themeFillShade="BF"/>
          </w:tcPr>
          <w:p w:rsidR="005D3C5D" w:rsidRPr="00C4159C" w:rsidRDefault="005D3C5D" w:rsidP="005D3C5D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4159C">
              <w:rPr>
                <w:color w:val="FFFFFF"/>
                <w:sz w:val="16"/>
                <w:szCs w:val="16"/>
              </w:rPr>
              <w:t xml:space="preserve">Manyalluluk, Ngukurr, Beswick, </w:t>
            </w:r>
          </w:p>
          <w:p w:rsidR="005D3C5D" w:rsidRPr="00C4159C" w:rsidRDefault="005D3C5D" w:rsidP="005D3C5D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4159C">
              <w:rPr>
                <w:color w:val="FFFFFF"/>
                <w:sz w:val="16"/>
                <w:szCs w:val="16"/>
              </w:rPr>
              <w:t xml:space="preserve">Numbulwar, Borroloola, </w:t>
            </w:r>
          </w:p>
          <w:p w:rsidR="005D3C5D" w:rsidRPr="00C4159C" w:rsidRDefault="005D3C5D" w:rsidP="005D3C5D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4159C">
              <w:rPr>
                <w:color w:val="FFFFFF"/>
                <w:sz w:val="16"/>
                <w:szCs w:val="16"/>
              </w:rPr>
              <w:t xml:space="preserve">Bulman, Jilkminggan, </w:t>
            </w:r>
          </w:p>
          <w:p w:rsidR="005D3C5D" w:rsidRPr="00C4159C" w:rsidRDefault="005D3C5D" w:rsidP="005D3C5D">
            <w:pPr>
              <w:pStyle w:val="TableParagraph"/>
              <w:spacing w:before="0"/>
              <w:rPr>
                <w:sz w:val="16"/>
                <w:szCs w:val="16"/>
              </w:rPr>
            </w:pPr>
            <w:r w:rsidRPr="00C4159C">
              <w:rPr>
                <w:color w:val="FFFFFF"/>
                <w:sz w:val="16"/>
                <w:szCs w:val="16"/>
              </w:rPr>
              <w:t>Mataranka, Barunga, Urapunga</w:t>
            </w:r>
          </w:p>
        </w:tc>
        <w:tc>
          <w:tcPr>
            <w:tcW w:w="2127" w:type="dxa"/>
            <w:tcBorders>
              <w:top w:val="single" w:sz="18" w:space="0" w:color="FFFFFF"/>
            </w:tcBorders>
            <w:shd w:val="clear" w:color="auto" w:fill="31849B" w:themeFill="accent5" w:themeFillShade="BF"/>
          </w:tcPr>
          <w:p w:rsidR="00275ECE" w:rsidRDefault="00275ECE" w:rsidP="005D3C5D">
            <w:pPr>
              <w:pStyle w:val="TableParagraph"/>
              <w:spacing w:before="100" w:line="157" w:lineRule="exact"/>
              <w:ind w:left="84"/>
              <w:rPr>
                <w:color w:val="FFFFFF"/>
                <w:sz w:val="16"/>
                <w:szCs w:val="16"/>
              </w:rPr>
            </w:pPr>
            <w:r>
              <w:rPr>
                <w:color w:val="FFFFFF"/>
                <w:sz w:val="16"/>
                <w:szCs w:val="16"/>
              </w:rPr>
              <w:t>Roper Gulf Regional Council</w:t>
            </w:r>
          </w:p>
          <w:p w:rsidR="005D3C5D" w:rsidRPr="00C4159C" w:rsidRDefault="005D3C5D" w:rsidP="00B769CB">
            <w:pPr>
              <w:pStyle w:val="TableParagraph"/>
              <w:spacing w:before="0" w:line="157" w:lineRule="exact"/>
              <w:rPr>
                <w:sz w:val="16"/>
                <w:szCs w:val="16"/>
              </w:rPr>
            </w:pPr>
            <w:r w:rsidRPr="00C4159C">
              <w:rPr>
                <w:color w:val="FFFFFF"/>
                <w:sz w:val="16"/>
                <w:szCs w:val="16"/>
              </w:rPr>
              <w:t>8972 9038</w:t>
            </w:r>
          </w:p>
        </w:tc>
      </w:tr>
    </w:tbl>
    <w:p w:rsidR="00CB606E" w:rsidRDefault="0059200D">
      <w:pPr>
        <w:spacing w:before="5"/>
        <w:rPr>
          <w:rFonts w:ascii="Times New Roman"/>
          <w:sz w:val="12"/>
        </w:rPr>
      </w:pPr>
      <w:bookmarkStart w:id="0" w:name="_GoBack"/>
      <w:r>
        <w:rPr>
          <w:noProof/>
          <w:lang w:val="en-AU" w:eastAsia="en-A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332105</wp:posOffset>
            </wp:positionH>
            <wp:positionV relativeFrom="paragraph">
              <wp:posOffset>113030</wp:posOffset>
            </wp:positionV>
            <wp:extent cx="7016750" cy="122555"/>
            <wp:effectExtent l="0" t="0" r="0" b="0"/>
            <wp:wrapTopAndBottom/>
            <wp:docPr id="1" name="image3.png" title="Footer backgroun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6750" cy="12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CB606E">
      <w:type w:val="continuous"/>
      <w:pgSz w:w="11910" w:h="16840"/>
      <w:pgMar w:top="0" w:right="520" w:bottom="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32150"/>
    <w:multiLevelType w:val="hybridMultilevel"/>
    <w:tmpl w:val="FDB81B3C"/>
    <w:lvl w:ilvl="0" w:tplc="2078E580">
      <w:start w:val="2019"/>
      <w:numFmt w:val="bullet"/>
      <w:lvlText w:val="-"/>
      <w:lvlJc w:val="left"/>
      <w:pPr>
        <w:ind w:left="445" w:hanging="360"/>
      </w:pPr>
      <w:rPr>
        <w:rFonts w:ascii="Lato" w:eastAsia="Lato" w:hAnsi="Lato" w:cs="Lato" w:hint="default"/>
        <w:color w:val="FFFFFF"/>
      </w:rPr>
    </w:lvl>
    <w:lvl w:ilvl="1" w:tplc="0C09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6E"/>
    <w:rsid w:val="001813E5"/>
    <w:rsid w:val="001C6044"/>
    <w:rsid w:val="002422FD"/>
    <w:rsid w:val="00275ECE"/>
    <w:rsid w:val="002C61E8"/>
    <w:rsid w:val="00333E7C"/>
    <w:rsid w:val="003659B2"/>
    <w:rsid w:val="00380266"/>
    <w:rsid w:val="00381B96"/>
    <w:rsid w:val="003B2FD2"/>
    <w:rsid w:val="003F0D15"/>
    <w:rsid w:val="00400DCB"/>
    <w:rsid w:val="00403873"/>
    <w:rsid w:val="004056FD"/>
    <w:rsid w:val="00456352"/>
    <w:rsid w:val="0048261E"/>
    <w:rsid w:val="00483C33"/>
    <w:rsid w:val="00495861"/>
    <w:rsid w:val="004C0CFD"/>
    <w:rsid w:val="004D352C"/>
    <w:rsid w:val="004F69BC"/>
    <w:rsid w:val="005044E2"/>
    <w:rsid w:val="00514577"/>
    <w:rsid w:val="0059200D"/>
    <w:rsid w:val="005D3C5D"/>
    <w:rsid w:val="00603AFE"/>
    <w:rsid w:val="006637B9"/>
    <w:rsid w:val="0069371F"/>
    <w:rsid w:val="006B43EB"/>
    <w:rsid w:val="00761943"/>
    <w:rsid w:val="00784C06"/>
    <w:rsid w:val="007E5A9F"/>
    <w:rsid w:val="00855AED"/>
    <w:rsid w:val="00856D14"/>
    <w:rsid w:val="008C4C1F"/>
    <w:rsid w:val="008E52E0"/>
    <w:rsid w:val="008E5A26"/>
    <w:rsid w:val="008F0BE8"/>
    <w:rsid w:val="009206CD"/>
    <w:rsid w:val="00937E3F"/>
    <w:rsid w:val="00985BBA"/>
    <w:rsid w:val="009B3033"/>
    <w:rsid w:val="009B6312"/>
    <w:rsid w:val="009C5658"/>
    <w:rsid w:val="009E437E"/>
    <w:rsid w:val="00A02988"/>
    <w:rsid w:val="00A30227"/>
    <w:rsid w:val="00A5062A"/>
    <w:rsid w:val="00A90B23"/>
    <w:rsid w:val="00AD5661"/>
    <w:rsid w:val="00AE2BAC"/>
    <w:rsid w:val="00B769CB"/>
    <w:rsid w:val="00B9162A"/>
    <w:rsid w:val="00BB6AFC"/>
    <w:rsid w:val="00BF163B"/>
    <w:rsid w:val="00C4159C"/>
    <w:rsid w:val="00C552BA"/>
    <w:rsid w:val="00C93C30"/>
    <w:rsid w:val="00CA02B1"/>
    <w:rsid w:val="00CA3E07"/>
    <w:rsid w:val="00CB606E"/>
    <w:rsid w:val="00CC15B1"/>
    <w:rsid w:val="00D00FF7"/>
    <w:rsid w:val="00D029D6"/>
    <w:rsid w:val="00D37CDA"/>
    <w:rsid w:val="00D75947"/>
    <w:rsid w:val="00DB38F2"/>
    <w:rsid w:val="00DE336A"/>
    <w:rsid w:val="00E01C77"/>
    <w:rsid w:val="00E96874"/>
    <w:rsid w:val="00EE5062"/>
    <w:rsid w:val="00F14219"/>
    <w:rsid w:val="00F40FB8"/>
    <w:rsid w:val="00FC2E86"/>
    <w:rsid w:val="00FD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1D4A41-18B5-4F12-B5A2-FFB707C74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ato" w:eastAsia="Lato" w:hAnsi="Lato" w:cs="Lato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90"/>
      <w:ind w:left="8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3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52C"/>
    <w:rPr>
      <w:rFonts w:ascii="Segoe UI" w:eastAsia="Lato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Celebrating Aboriginal Culture Australia Day 2019</vt:lpstr>
    </vt:vector>
  </TitlesOfParts>
  <Company>Northern Territory Government</Company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Celebrating Aboriginal Culture Australia Day 2019</dc:title>
  <dc:creator>Northern Territory Government</dc:creator>
  <cp:lastModifiedBy>Andrea Ruske</cp:lastModifiedBy>
  <cp:revision>3</cp:revision>
  <cp:lastPrinted>2019-01-17T00:41:00Z</cp:lastPrinted>
  <dcterms:created xsi:type="dcterms:W3CDTF">2019-01-23T00:40:00Z</dcterms:created>
  <dcterms:modified xsi:type="dcterms:W3CDTF">2019-01-23T00:41:00Z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2019-01-03T00:00:00Z</vt:filetime>
  </property>
</Properties>
</file>